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6539" w14:textId="77777777" w:rsidR="002879E7" w:rsidRDefault="002879E7">
      <w:pPr>
        <w:rPr>
          <w:rFonts w:hint="eastAsia"/>
        </w:rPr>
      </w:pPr>
      <w:r>
        <w:rPr>
          <w:rFonts w:hint="eastAsia"/>
        </w:rPr>
        <w:t>ting1: 探索厅的多重意义</w:t>
      </w:r>
    </w:p>
    <w:p w14:paraId="6B0CFE9A" w14:textId="77777777" w:rsidR="002879E7" w:rsidRDefault="002879E7">
      <w:pPr>
        <w:rPr>
          <w:rFonts w:hint="eastAsia"/>
        </w:rPr>
      </w:pPr>
      <w:r>
        <w:rPr>
          <w:rFonts w:hint="eastAsia"/>
        </w:rPr>
        <w:t>在汉语中，“厅”字具有丰富的语义和文化内涵。拼音为“ting1”的这个汉字，不仅代表着建筑物内部的一个特定空间，还象征着社会地位、礼仪规范以及人际交往中的重要场所。在中国传统建筑中，厅往往位于住宅或公共建筑的核心位置，是接待宾客、举行仪式、进行家庭聚会的重要地点。它体现了中国传统文化对于人与人之间关系的重视，以及对于和谐共处的美好追求。</w:t>
      </w:r>
    </w:p>
    <w:p w14:paraId="7416B82E" w14:textId="77777777" w:rsidR="002879E7" w:rsidRDefault="002879E7">
      <w:pPr>
        <w:rPr>
          <w:rFonts w:hint="eastAsia"/>
        </w:rPr>
      </w:pPr>
    </w:p>
    <w:p w14:paraId="186634F7" w14:textId="77777777" w:rsidR="002879E7" w:rsidRDefault="002879E7">
      <w:pPr>
        <w:rPr>
          <w:rFonts w:hint="eastAsia"/>
        </w:rPr>
      </w:pPr>
      <w:r>
        <w:rPr>
          <w:rFonts w:hint="eastAsia"/>
        </w:rPr>
        <w:t>ting1: 从古代到现代的演变</w:t>
      </w:r>
    </w:p>
    <w:p w14:paraId="3C389E3A" w14:textId="77777777" w:rsidR="002879E7" w:rsidRDefault="002879E7">
      <w:pPr>
        <w:rPr>
          <w:rFonts w:hint="eastAsia"/>
        </w:rPr>
      </w:pPr>
      <w:r>
        <w:rPr>
          <w:rFonts w:hint="eastAsia"/>
        </w:rPr>
        <w:t>追溯历史，“厅”这一概念自古以来就存在于中国的建筑文化和社交活动中。古代的厅堂通常是贵族或官员家中的正式会客厅，用于迎宾接客、举办宴会等场合。随着时间的推移和社会的发展，厅的功能也在不断变化和发展。到了现代社会，厅已经成为了各类公共建筑如政府机关、企业办公楼、博物馆等不可或缺的一部分，承载着更多的公共功能和服务职能。</w:t>
      </w:r>
    </w:p>
    <w:p w14:paraId="1D7BD698" w14:textId="77777777" w:rsidR="002879E7" w:rsidRDefault="002879E7">
      <w:pPr>
        <w:rPr>
          <w:rFonts w:hint="eastAsia"/>
        </w:rPr>
      </w:pPr>
    </w:p>
    <w:p w14:paraId="78099A36" w14:textId="77777777" w:rsidR="002879E7" w:rsidRDefault="002879E7">
      <w:pPr>
        <w:rPr>
          <w:rFonts w:hint="eastAsia"/>
        </w:rPr>
      </w:pPr>
      <w:r>
        <w:rPr>
          <w:rFonts w:hint="eastAsia"/>
        </w:rPr>
        <w:t>ting1: 文化交流的心脏地带</w:t>
      </w:r>
    </w:p>
    <w:p w14:paraId="57DFD8D1" w14:textId="77777777" w:rsidR="002879E7" w:rsidRDefault="002879E7">
      <w:pPr>
        <w:rPr>
          <w:rFonts w:hint="eastAsia"/>
        </w:rPr>
      </w:pPr>
      <w:r>
        <w:rPr>
          <w:rFonts w:hint="eastAsia"/>
        </w:rPr>
        <w:t>除了物理空间上的定义外，“厅”还是文化交流与传承的重要平台。无论是传统的茶馆、戏院里的观众厅，还是当代艺术展览中的展厅，都是人们分享思想、感受艺术魅力的地方。这里不仅是艺术家们展示作品的空间，也是观众体验不同文化艺术形式的理想之地。通过各种展览活动，“厅”促进了不同地区乃至国家之间的文化交流与相互理解。</w:t>
      </w:r>
    </w:p>
    <w:p w14:paraId="7584FD32" w14:textId="77777777" w:rsidR="002879E7" w:rsidRDefault="002879E7">
      <w:pPr>
        <w:rPr>
          <w:rFonts w:hint="eastAsia"/>
        </w:rPr>
      </w:pPr>
    </w:p>
    <w:p w14:paraId="30CDF16B" w14:textId="77777777" w:rsidR="002879E7" w:rsidRDefault="002879E7">
      <w:pPr>
        <w:rPr>
          <w:rFonts w:hint="eastAsia"/>
        </w:rPr>
      </w:pPr>
      <w:r>
        <w:rPr>
          <w:rFonts w:hint="eastAsia"/>
        </w:rPr>
        <w:t>ting1: 设计美学中的独特元素</w:t>
      </w:r>
    </w:p>
    <w:p w14:paraId="67112A79" w14:textId="77777777" w:rsidR="002879E7" w:rsidRDefault="002879E7">
      <w:pPr>
        <w:rPr>
          <w:rFonts w:hint="eastAsia"/>
        </w:rPr>
      </w:pPr>
      <w:r>
        <w:rPr>
          <w:rFonts w:hint="eastAsia"/>
        </w:rPr>
        <w:t>从建筑设计的角度来看，“厅”是一个充满设计美感的独特元素。它不仅仅是为了满足功能性需求而存在的空间，更是设计师展现创意和个人风格的关键所在。一个好的厅室设计应该考虑到光线、色彩、材质等多个方面，营造出既舒适又具有特色的环境氛围。在一些特殊类型的厅中，比如剧院大厅或音乐厅，声学设计也变得尤为重要，以确保最佳的声音效果。</w:t>
      </w:r>
    </w:p>
    <w:p w14:paraId="7EEDD879" w14:textId="77777777" w:rsidR="002879E7" w:rsidRDefault="002879E7">
      <w:pPr>
        <w:rPr>
          <w:rFonts w:hint="eastAsia"/>
        </w:rPr>
      </w:pPr>
    </w:p>
    <w:p w14:paraId="7E5A0091" w14:textId="77777777" w:rsidR="002879E7" w:rsidRDefault="002879E7">
      <w:pPr>
        <w:rPr>
          <w:rFonts w:hint="eastAsia"/>
        </w:rPr>
      </w:pPr>
      <w:r>
        <w:rPr>
          <w:rFonts w:hint="eastAsia"/>
        </w:rPr>
        <w:t>ting1: 社会互动的新纽带</w:t>
      </w:r>
    </w:p>
    <w:p w14:paraId="22220991" w14:textId="77777777" w:rsidR="002879E7" w:rsidRDefault="002879E7">
      <w:pPr>
        <w:rPr>
          <w:rFonts w:hint="eastAsia"/>
        </w:rPr>
      </w:pPr>
      <w:r>
        <w:rPr>
          <w:rFonts w:hint="eastAsia"/>
        </w:rPr>
        <w:t>进入信息时代后，“厅”的概念被赋予了新的含义。随着互联网技术的发展，在线会议厅、虚拟现实中的展览厅等形式逐渐兴起，打破了时间和空间限制，让人们能够更加便捷地参与到各种活动中去。这也为远程工作、在线教育等领域提供了强有力的支持。可以说，在当今社会，“厅”已经成为连接人们之间情感沟通和技术进步之间的一座桥梁。</w:t>
      </w:r>
    </w:p>
    <w:p w14:paraId="3996D633" w14:textId="77777777" w:rsidR="002879E7" w:rsidRDefault="002879E7">
      <w:pPr>
        <w:rPr>
          <w:rFonts w:hint="eastAsia"/>
        </w:rPr>
      </w:pPr>
    </w:p>
    <w:p w14:paraId="38DDBD22" w14:textId="77777777" w:rsidR="002879E7" w:rsidRDefault="002879E7">
      <w:pPr>
        <w:rPr>
          <w:rFonts w:hint="eastAsia"/>
        </w:rPr>
      </w:pPr>
      <w:r>
        <w:rPr>
          <w:rFonts w:hint="eastAsia"/>
        </w:rPr>
        <w:t>ting1: 展望未来的无限可能</w:t>
      </w:r>
    </w:p>
    <w:p w14:paraId="7236D6DF" w14:textId="77777777" w:rsidR="002879E7" w:rsidRDefault="002879E7">
      <w:pPr>
        <w:rPr>
          <w:rFonts w:hint="eastAsia"/>
        </w:rPr>
      </w:pPr>
      <w:r>
        <w:rPr>
          <w:rFonts w:hint="eastAsia"/>
        </w:rPr>
        <w:t>展望未来，“厅”将继续在人类生活中扮演重要角色，并且随着科技的进步和社会的变化而不断发展创新。我们期待着更多富有创意的设计理念应用于厅的空间规划之中，创造出更加人性化、智能化的生活和工作环境。也希望“厅”能够在促进国际间文化交流、推动社会和谐发展等方面发挥更大的作用。</w:t>
      </w:r>
    </w:p>
    <w:p w14:paraId="2DEC2240" w14:textId="77777777" w:rsidR="002879E7" w:rsidRDefault="002879E7">
      <w:pPr>
        <w:rPr>
          <w:rFonts w:hint="eastAsia"/>
        </w:rPr>
      </w:pPr>
    </w:p>
    <w:p w14:paraId="08642432" w14:textId="77777777" w:rsidR="002879E7" w:rsidRDefault="002879E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8B32D0" w14:textId="56EACA6A" w:rsidR="00DA3384" w:rsidRDefault="00DA3384"/>
    <w:sectPr w:rsidR="00DA3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84"/>
    <w:rsid w:val="002879E7"/>
    <w:rsid w:val="003B267A"/>
    <w:rsid w:val="00DA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F2EF3-2CB0-40CA-B683-78932DBD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